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嵊州市金庭镇中学-教学楼门窗改造工程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 w:line="400" w:lineRule="exact"/>
              <w:jc w:val="center"/>
              <w:rPr>
                <w:rFonts w:hint="eastAsia" w:asciiTheme="majorEastAsia" w:hAnsiTheme="majorEastAsia" w:eastAsiaTheme="minorEastAsia" w:cstheme="majorEastAsia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嵊州市金庭镇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中学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浙江嵊州飞腾建设有限公司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201419元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（下浮率13.2%）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kern w:val="0"/>
                <w:sz w:val="28"/>
                <w:szCs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color w:val="000000"/>
                <w:sz w:val="28"/>
                <w:szCs w:val="28"/>
                <w:lang w:val="en-US" w:eastAsia="zh-CN"/>
              </w:rPr>
              <w:t>30</w:t>
            </w:r>
            <w:r>
              <w:rPr>
                <w:rFonts w:hint="eastAsia" w:ascii="宋体" w:hAnsi="宋体"/>
                <w:bCs/>
                <w:color w:val="000000"/>
                <w:sz w:val="28"/>
                <w:szCs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firstLine="411" w:firstLineChars="147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2021年6月17日至2021年</w:t>
            </w:r>
            <w:bookmarkStart w:id="0" w:name="_GoBack"/>
            <w:bookmarkEnd w:id="0"/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6月18日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嵊州市金庭镇中学-教学楼门窗改造工程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5DF2265"/>
    <w:rsid w:val="096572D7"/>
    <w:rsid w:val="0BA61306"/>
    <w:rsid w:val="138E4B57"/>
    <w:rsid w:val="1548614C"/>
    <w:rsid w:val="15515C5F"/>
    <w:rsid w:val="15C25BA6"/>
    <w:rsid w:val="18133290"/>
    <w:rsid w:val="209D5C02"/>
    <w:rsid w:val="24DA7072"/>
    <w:rsid w:val="276A56A0"/>
    <w:rsid w:val="2A5A64A8"/>
    <w:rsid w:val="2AF01A68"/>
    <w:rsid w:val="2D7C1462"/>
    <w:rsid w:val="2F3B44DA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CB931D9"/>
    <w:rsid w:val="4CE226BD"/>
    <w:rsid w:val="4EF62C0C"/>
    <w:rsid w:val="4FEE796F"/>
    <w:rsid w:val="50E02DC6"/>
    <w:rsid w:val="5D8713FC"/>
    <w:rsid w:val="67B61C51"/>
    <w:rsid w:val="69442FAD"/>
    <w:rsid w:val="69802FEE"/>
    <w:rsid w:val="73E5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4</TotalTime>
  <ScaleCrop>false</ScaleCrop>
  <LinksUpToDate>false</LinksUpToDate>
  <CharactersWithSpaces>174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皮卡～啾 </cp:lastModifiedBy>
  <dcterms:modified xsi:type="dcterms:W3CDTF">2021-06-17T07:54:06Z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7F194E69EDB94BF58A5AB5A40653E03C</vt:lpwstr>
  </property>
</Properties>
</file>